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6D2" w:rsidRPr="00515666" w:rsidRDefault="00D52C2C">
      <w:pPr>
        <w:pStyle w:val="normal"/>
        <w:jc w:val="center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EB56D2" w:rsidRPr="00515666" w:rsidRDefault="00D52C2C">
      <w:pPr>
        <w:pStyle w:val="normal"/>
        <w:jc w:val="center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5666">
        <w:rPr>
          <w:rFonts w:ascii="Times New Roman" w:hAnsi="Times New Roman" w:cs="Times New Roman"/>
          <w:sz w:val="28"/>
          <w:szCs w:val="28"/>
        </w:rPr>
        <w:t>Вирната</w:t>
      </w:r>
      <w:proofErr w:type="spellEnd"/>
      <w:r w:rsidRPr="00515666">
        <w:rPr>
          <w:rFonts w:ascii="Times New Roman" w:hAnsi="Times New Roman" w:cs="Times New Roman"/>
          <w:sz w:val="28"/>
          <w:szCs w:val="28"/>
        </w:rPr>
        <w:t>»</w:t>
      </w:r>
    </w:p>
    <w:p w:rsidR="00EB56D2" w:rsidRPr="00515666" w:rsidRDefault="00D52C2C">
      <w:pPr>
        <w:pStyle w:val="normal"/>
        <w:jc w:val="center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 Учебный отдел</w:t>
      </w:r>
    </w:p>
    <w:p w:rsidR="00EB56D2" w:rsidRPr="00515666" w:rsidRDefault="00EB56D2">
      <w:pPr>
        <w:pStyle w:val="normal"/>
        <w:ind w:firstLine="6379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ind w:firstLine="6379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ind w:firstLine="6379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ind w:firstLine="5245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Утверждаю</w:t>
      </w:r>
    </w:p>
    <w:p w:rsidR="00EB56D2" w:rsidRPr="00515666" w:rsidRDefault="00D52C2C">
      <w:pPr>
        <w:pStyle w:val="normal"/>
        <w:ind w:firstLine="5245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515666">
        <w:rPr>
          <w:rFonts w:ascii="Times New Roman" w:hAnsi="Times New Roman" w:cs="Times New Roman"/>
          <w:sz w:val="28"/>
          <w:szCs w:val="28"/>
        </w:rPr>
        <w:t>Вирната</w:t>
      </w:r>
      <w:proofErr w:type="spellEnd"/>
      <w:r w:rsidRPr="00515666">
        <w:rPr>
          <w:rFonts w:ascii="Times New Roman" w:hAnsi="Times New Roman" w:cs="Times New Roman"/>
          <w:sz w:val="28"/>
          <w:szCs w:val="28"/>
        </w:rPr>
        <w:t>»</w:t>
      </w:r>
    </w:p>
    <w:p w:rsidR="00EB56D2" w:rsidRPr="00515666" w:rsidRDefault="00D52C2C">
      <w:pPr>
        <w:pStyle w:val="normal"/>
        <w:ind w:firstLine="5245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__________ Козырева И.Б.</w:t>
      </w:r>
    </w:p>
    <w:p w:rsidR="00EB56D2" w:rsidRPr="00515666" w:rsidRDefault="00D52C2C">
      <w:pPr>
        <w:pStyle w:val="normal"/>
        <w:ind w:firstLine="5245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_________________ 2016 г.</w:t>
      </w:r>
    </w:p>
    <w:p w:rsidR="00EB56D2" w:rsidRPr="00515666" w:rsidRDefault="00EB56D2">
      <w:pPr>
        <w:pStyle w:val="normal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center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center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center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center"/>
        <w:rPr>
          <w:rFonts w:ascii="Times New Roman" w:hAnsi="Times New Roman" w:cs="Times New Roman"/>
        </w:rPr>
      </w:pPr>
    </w:p>
    <w:p w:rsidR="00EB56D2" w:rsidRDefault="00D52C2C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</w:p>
    <w:p w:rsidR="00F36FC6" w:rsidRPr="00F36FC6" w:rsidRDefault="00F36FC6" w:rsidP="00F36FC6">
      <w:pPr>
        <w:pStyle w:val="normal"/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2"/>
          <w:szCs w:val="32"/>
        </w:rPr>
        <w:t>Кассир торгового зала</w:t>
      </w:r>
    </w:p>
    <w:p w:rsidR="00EB56D2" w:rsidRPr="00515666" w:rsidRDefault="00D52C2C">
      <w:pPr>
        <w:pStyle w:val="normal"/>
        <w:jc w:val="center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D2" w:rsidRPr="00515666" w:rsidRDefault="00D52C2C">
      <w:pPr>
        <w:pStyle w:val="normal"/>
        <w:jc w:val="center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Срок реализации 16 часов</w:t>
      </w:r>
    </w:p>
    <w:p w:rsidR="00EB56D2" w:rsidRPr="00515666" w:rsidRDefault="00EB56D2">
      <w:pPr>
        <w:pStyle w:val="normal"/>
        <w:jc w:val="center"/>
        <w:rPr>
          <w:rFonts w:ascii="Times New Roman" w:hAnsi="Times New Roman" w:cs="Times New Roman"/>
        </w:rPr>
      </w:pPr>
    </w:p>
    <w:p w:rsidR="00EB56D2" w:rsidRDefault="00EB56D2">
      <w:pPr>
        <w:pStyle w:val="normal"/>
        <w:rPr>
          <w:rFonts w:ascii="Times New Roman" w:hAnsi="Times New Roman" w:cs="Times New Roman"/>
        </w:rPr>
      </w:pPr>
    </w:p>
    <w:p w:rsidR="00515666" w:rsidRPr="00515666" w:rsidRDefault="00515666">
      <w:pPr>
        <w:pStyle w:val="normal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rPr>
          <w:rFonts w:ascii="Times New Roman" w:hAnsi="Times New Roman" w:cs="Times New Roman"/>
        </w:rPr>
      </w:pPr>
    </w:p>
    <w:p w:rsidR="000A5997" w:rsidRPr="00515666" w:rsidRDefault="000A5997">
      <w:pPr>
        <w:pStyle w:val="normal"/>
        <w:rPr>
          <w:rFonts w:ascii="Times New Roman" w:hAnsi="Times New Roman" w:cs="Times New Roman"/>
        </w:rPr>
      </w:pPr>
    </w:p>
    <w:p w:rsidR="000A5997" w:rsidRPr="00515666" w:rsidRDefault="000A5997">
      <w:pPr>
        <w:pStyle w:val="normal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jc w:val="center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EB56D2" w:rsidRPr="00515666" w:rsidRDefault="00D52C2C">
      <w:pPr>
        <w:pStyle w:val="normal"/>
        <w:jc w:val="center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2016 г.</w:t>
      </w:r>
    </w:p>
    <w:p w:rsidR="00EB56D2" w:rsidRPr="00515666" w:rsidRDefault="00D52C2C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lastRenderedPageBreak/>
        <w:t>Программа повышения квалификации</w:t>
      </w:r>
      <w:r w:rsidR="00F36FC6">
        <w:rPr>
          <w:rFonts w:ascii="Times New Roman" w:hAnsi="Times New Roman" w:cs="Times New Roman"/>
          <w:sz w:val="28"/>
          <w:szCs w:val="28"/>
        </w:rPr>
        <w:t xml:space="preserve"> по профессии «Кассир торгового зала»</w:t>
      </w:r>
      <w:r w:rsidRPr="00515666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38.01.02 Продавец, контролер-кассир.</w:t>
      </w:r>
    </w:p>
    <w:p w:rsidR="00EB56D2" w:rsidRPr="00515666" w:rsidRDefault="00D52C2C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Организация разработчик: Учебный центр ООО «</w:t>
      </w:r>
      <w:proofErr w:type="spellStart"/>
      <w:r w:rsidRPr="00515666">
        <w:rPr>
          <w:rFonts w:ascii="Times New Roman" w:hAnsi="Times New Roman" w:cs="Times New Roman"/>
          <w:sz w:val="28"/>
          <w:szCs w:val="28"/>
        </w:rPr>
        <w:t>Вирната</w:t>
      </w:r>
      <w:proofErr w:type="spellEnd"/>
      <w:r w:rsidRPr="00515666">
        <w:rPr>
          <w:rFonts w:ascii="Times New Roman" w:hAnsi="Times New Roman" w:cs="Times New Roman"/>
          <w:sz w:val="28"/>
          <w:szCs w:val="28"/>
        </w:rPr>
        <w:t>».</w:t>
      </w:r>
    </w:p>
    <w:p w:rsidR="00EB56D2" w:rsidRPr="00515666" w:rsidRDefault="00D52C2C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Разработчик: Козырева Ирина Борисовна.</w:t>
      </w:r>
    </w:p>
    <w:p w:rsidR="00EB56D2" w:rsidRPr="00515666" w:rsidRDefault="00D52C2C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Программа рекомендована к использованию по повышению квалификации по рабочей </w:t>
      </w:r>
      <w:r w:rsidR="00F36FC6">
        <w:rPr>
          <w:rFonts w:ascii="Times New Roman" w:hAnsi="Times New Roman" w:cs="Times New Roman"/>
          <w:sz w:val="28"/>
          <w:szCs w:val="28"/>
        </w:rPr>
        <w:t>специальности «Кассир торгового зала»</w:t>
      </w:r>
      <w:r w:rsidRPr="00515666">
        <w:rPr>
          <w:rFonts w:ascii="Times New Roman" w:hAnsi="Times New Roman" w:cs="Times New Roman"/>
          <w:sz w:val="28"/>
          <w:szCs w:val="28"/>
        </w:rPr>
        <w:t xml:space="preserve"> для лиц, имеющих (или получающих) среднее или высшее профессиональное образование.</w:t>
      </w: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953C06" w:rsidRDefault="00953C06">
      <w:pPr>
        <w:pStyle w:val="normal"/>
        <w:jc w:val="both"/>
        <w:rPr>
          <w:rFonts w:ascii="Times New Roman" w:hAnsi="Times New Roman" w:cs="Times New Roman"/>
        </w:rPr>
      </w:pPr>
    </w:p>
    <w:p w:rsidR="00515666" w:rsidRPr="00515666" w:rsidRDefault="00515666">
      <w:pPr>
        <w:pStyle w:val="normal"/>
        <w:jc w:val="both"/>
        <w:rPr>
          <w:rFonts w:ascii="Times New Roman" w:hAnsi="Times New Roman" w:cs="Times New Roman"/>
        </w:rPr>
      </w:pPr>
    </w:p>
    <w:p w:rsidR="00953C06" w:rsidRPr="00515666" w:rsidRDefault="00953C06">
      <w:pPr>
        <w:pStyle w:val="normal"/>
        <w:jc w:val="both"/>
        <w:rPr>
          <w:rFonts w:ascii="Times New Roman" w:hAnsi="Times New Roman" w:cs="Times New Roman"/>
        </w:rPr>
      </w:pPr>
    </w:p>
    <w:p w:rsidR="00953C06" w:rsidRPr="00515666" w:rsidRDefault="00953C06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jc w:val="center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B56D2" w:rsidRPr="00515666" w:rsidRDefault="00D52C2C" w:rsidP="00052D95">
      <w:pPr>
        <w:pStyle w:val="normal"/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56D2" w:rsidRPr="00515666" w:rsidRDefault="00D52C2C" w:rsidP="00052D95">
      <w:pPr>
        <w:pStyle w:val="normal"/>
        <w:numPr>
          <w:ilvl w:val="1"/>
          <w:numId w:val="7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 Нормативно-правовая основа </w:t>
      </w:r>
      <w:proofErr w:type="gramStart"/>
      <w:r w:rsidRPr="00515666">
        <w:rPr>
          <w:rFonts w:ascii="Times New Roman" w:hAnsi="Times New Roman" w:cs="Times New Roman"/>
          <w:sz w:val="28"/>
          <w:szCs w:val="28"/>
        </w:rPr>
        <w:t>разработки образовательной программы  дополнительного профессионального образования повышения квалификации</w:t>
      </w:r>
      <w:proofErr w:type="gramEnd"/>
      <w:r w:rsidRPr="00515666">
        <w:rPr>
          <w:rFonts w:ascii="Times New Roman" w:hAnsi="Times New Roman" w:cs="Times New Roman"/>
          <w:sz w:val="28"/>
          <w:szCs w:val="28"/>
        </w:rPr>
        <w:t>.</w:t>
      </w:r>
    </w:p>
    <w:p w:rsidR="00EB56D2" w:rsidRPr="00515666" w:rsidRDefault="00D52C2C" w:rsidP="00052D95">
      <w:pPr>
        <w:pStyle w:val="normal"/>
        <w:numPr>
          <w:ilvl w:val="1"/>
          <w:numId w:val="7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 Термины, определения и используемые сокращения.</w:t>
      </w:r>
    </w:p>
    <w:p w:rsidR="00EB56D2" w:rsidRPr="00515666" w:rsidRDefault="00D52C2C" w:rsidP="00052D95">
      <w:pPr>
        <w:pStyle w:val="normal"/>
        <w:numPr>
          <w:ilvl w:val="1"/>
          <w:numId w:val="7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proofErr w:type="gramStart"/>
      <w:r w:rsidRPr="0051566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15666">
        <w:rPr>
          <w:rFonts w:ascii="Times New Roman" w:hAnsi="Times New Roman" w:cs="Times New Roman"/>
          <w:sz w:val="28"/>
          <w:szCs w:val="28"/>
        </w:rPr>
        <w:t>.</w:t>
      </w:r>
    </w:p>
    <w:p w:rsidR="00EB56D2" w:rsidRPr="00515666" w:rsidRDefault="00D52C2C" w:rsidP="00052D95">
      <w:pPr>
        <w:pStyle w:val="normal"/>
        <w:numPr>
          <w:ilvl w:val="1"/>
          <w:numId w:val="7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 Цель программы.</w:t>
      </w:r>
    </w:p>
    <w:p w:rsidR="00EB56D2" w:rsidRPr="00515666" w:rsidRDefault="00D52C2C" w:rsidP="00052D95">
      <w:pPr>
        <w:pStyle w:val="normal"/>
        <w:numPr>
          <w:ilvl w:val="1"/>
          <w:numId w:val="7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 Нормативный срок освоения программы.</w:t>
      </w:r>
    </w:p>
    <w:p w:rsidR="00EB56D2" w:rsidRPr="00515666" w:rsidRDefault="00D52C2C" w:rsidP="00052D95">
      <w:pPr>
        <w:pStyle w:val="normal"/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программы.</w:t>
      </w:r>
    </w:p>
    <w:p w:rsidR="00EB56D2" w:rsidRPr="00515666" w:rsidRDefault="00D52C2C" w:rsidP="00052D95">
      <w:pPr>
        <w:pStyle w:val="normal"/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Учебный план по программе повышения квалификации.</w:t>
      </w:r>
    </w:p>
    <w:p w:rsidR="00515666" w:rsidRPr="00515666" w:rsidRDefault="00515666" w:rsidP="00052D95">
      <w:pPr>
        <w:pStyle w:val="normal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3.1.Рабочая программа учебной дисциплины «Основы деловой культуры».</w:t>
      </w:r>
    </w:p>
    <w:p w:rsidR="00515666" w:rsidRPr="00515666" w:rsidRDefault="00515666" w:rsidP="00052D95">
      <w:pPr>
        <w:pStyle w:val="normal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3.2. Рабочая программа профессионального модуля «Работа на контрольно-кассовой технике и расчетов с покупателями».</w:t>
      </w:r>
    </w:p>
    <w:p w:rsidR="00515666" w:rsidRPr="00515666" w:rsidRDefault="00515666" w:rsidP="00052D95">
      <w:pPr>
        <w:pStyle w:val="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4. Календарный план занятий</w:t>
      </w:r>
    </w:p>
    <w:p w:rsidR="00EB56D2" w:rsidRPr="00515666" w:rsidRDefault="00D52C2C" w:rsidP="00052D95">
      <w:pPr>
        <w:pStyle w:val="normal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Общие требования к организации образовательного процесса.</w:t>
      </w:r>
    </w:p>
    <w:p w:rsidR="00EB56D2" w:rsidRPr="00515666" w:rsidRDefault="00D52C2C" w:rsidP="00052D95">
      <w:pPr>
        <w:pStyle w:val="normal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процесса.</w:t>
      </w:r>
    </w:p>
    <w:p w:rsidR="00515666" w:rsidRPr="00515666" w:rsidRDefault="00515666" w:rsidP="00052D95">
      <w:pPr>
        <w:pStyle w:val="normal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обеспечение программы.</w:t>
      </w:r>
    </w:p>
    <w:p w:rsidR="00515666" w:rsidRPr="00515666" w:rsidRDefault="00515666" w:rsidP="00052D95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Требования к минимальному материально-техническому обеспечению</w:t>
      </w:r>
      <w:r w:rsidR="00052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666" w:rsidRDefault="00515666" w:rsidP="00052D95">
      <w:pPr>
        <w:pStyle w:val="normal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sz w:val="28"/>
          <w:szCs w:val="28"/>
        </w:rPr>
        <w:t>Итоговое тестирование</w:t>
      </w:r>
      <w:r w:rsidR="00052D95">
        <w:rPr>
          <w:rFonts w:ascii="Times New Roman" w:hAnsi="Times New Roman" w:cs="Times New Roman"/>
          <w:sz w:val="28"/>
          <w:szCs w:val="28"/>
        </w:rPr>
        <w:t>.</w:t>
      </w:r>
    </w:p>
    <w:p w:rsidR="00052D95" w:rsidRPr="00515666" w:rsidRDefault="00052D95" w:rsidP="00052D95">
      <w:pPr>
        <w:pStyle w:val="normal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аттестации и критерии оценивания.</w:t>
      </w: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953C06" w:rsidRPr="00515666" w:rsidRDefault="00953C06">
      <w:pPr>
        <w:pStyle w:val="normal"/>
        <w:jc w:val="both"/>
        <w:rPr>
          <w:rFonts w:ascii="Times New Roman" w:hAnsi="Times New Roman" w:cs="Times New Roman"/>
        </w:rPr>
      </w:pPr>
    </w:p>
    <w:p w:rsidR="00953C06" w:rsidRPr="00515666" w:rsidRDefault="00953C06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numPr>
          <w:ilvl w:val="0"/>
          <w:numId w:val="8"/>
        </w:numPr>
        <w:ind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6D2" w:rsidRPr="00515666" w:rsidRDefault="00D52C2C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1.1. Нормативно-правовая основа </w:t>
      </w:r>
      <w:proofErr w:type="gramStart"/>
      <w:r w:rsidRPr="00515666">
        <w:rPr>
          <w:rFonts w:ascii="Times New Roman" w:hAnsi="Times New Roman" w:cs="Times New Roman"/>
          <w:b/>
          <w:sz w:val="28"/>
          <w:szCs w:val="28"/>
        </w:rPr>
        <w:t>разработки программы  дополнительной профессионального образования повышения квалификации</w:t>
      </w:r>
      <w:proofErr w:type="gramEnd"/>
      <w:r w:rsidRPr="00515666">
        <w:rPr>
          <w:rFonts w:ascii="Times New Roman" w:hAnsi="Times New Roman" w:cs="Times New Roman"/>
          <w:sz w:val="28"/>
          <w:szCs w:val="28"/>
        </w:rPr>
        <w:t>:</w:t>
      </w:r>
    </w:p>
    <w:p w:rsidR="00EB56D2" w:rsidRPr="00515666" w:rsidRDefault="00D52C2C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- Федеральный закон от 29.12.2012 №273 ФЗ «Об образовании в Российской Федерации»;</w:t>
      </w:r>
    </w:p>
    <w:p w:rsidR="00EB56D2" w:rsidRPr="00515666" w:rsidRDefault="00D52C2C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18.04.2013 №292 «Об утверждении порядка организации и осуществления образовательной деятельности по программам профессионального обучения».</w:t>
      </w:r>
    </w:p>
    <w:p w:rsidR="00EB56D2" w:rsidRPr="00515666" w:rsidRDefault="00D52C2C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02.07.2013 №513 «Об утверждении перечня рабочих, должностей служащих, по которым осуществляется профессиональное обучение» (в ред. приказов Министерства Образования и науки РФ от 16.12.2013г. №1348, от 23.03.2014 №244).</w:t>
      </w:r>
    </w:p>
    <w:p w:rsidR="00EB56D2" w:rsidRPr="00515666" w:rsidRDefault="00EB56D2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>1.2. Термины, определения и используемые сокращения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В программе используются следующие термины и их определения: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515666">
        <w:rPr>
          <w:rFonts w:ascii="Times New Roman" w:hAnsi="Times New Roman" w:cs="Times New Roman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  <w:r w:rsidRPr="00515666">
        <w:rPr>
          <w:rFonts w:ascii="Times New Roman" w:hAnsi="Times New Roman" w:cs="Times New Roman"/>
          <w:sz w:val="28"/>
          <w:szCs w:val="28"/>
        </w:rPr>
        <w:t>– часть основной профессиональной образовательной программы, 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Основные виды профессиональной деятельности </w:t>
      </w:r>
      <w:r w:rsidRPr="00515666">
        <w:rPr>
          <w:rFonts w:ascii="Times New Roman" w:hAnsi="Times New Roman" w:cs="Times New Roman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образовательной программы.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подготовки </w:t>
      </w:r>
      <w:r w:rsidRPr="00515666">
        <w:rPr>
          <w:rFonts w:ascii="Times New Roman" w:hAnsi="Times New Roman" w:cs="Times New Roman"/>
          <w:sz w:val="28"/>
          <w:szCs w:val="28"/>
        </w:rPr>
        <w:t xml:space="preserve">– освоение компетенций и умения, усвоенные знания, обеспечивающие соответствующую квалификацию и уровень образования. 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Учебный (профессиональный) цикл </w:t>
      </w:r>
      <w:r w:rsidRPr="00515666">
        <w:rPr>
          <w:rFonts w:ascii="Times New Roman" w:hAnsi="Times New Roman" w:cs="Times New Roman"/>
          <w:sz w:val="28"/>
          <w:szCs w:val="28"/>
        </w:rPr>
        <w:t>– совокупность дисциплин (модулей), обеспечивающих усвоение знаний, умений, формирование компетенций в соответствующей сфере профессиональной деятельности.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ПМ </w:t>
      </w:r>
      <w:r w:rsidRPr="00515666">
        <w:rPr>
          <w:rFonts w:ascii="Times New Roman" w:hAnsi="Times New Roman" w:cs="Times New Roman"/>
          <w:sz w:val="28"/>
          <w:szCs w:val="28"/>
        </w:rPr>
        <w:t>– профессиональный модуль.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Pr="00515666">
        <w:rPr>
          <w:rFonts w:ascii="Times New Roman" w:hAnsi="Times New Roman" w:cs="Times New Roman"/>
          <w:sz w:val="28"/>
          <w:szCs w:val="28"/>
        </w:rPr>
        <w:t>– профессиональная компетенция.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Pr="0051566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15666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515666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EB56D2" w:rsidRPr="00515666" w:rsidRDefault="00EB56D2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spacing w:after="0"/>
        <w:ind w:left="357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1.3. Требования к </w:t>
      </w:r>
      <w:proofErr w:type="gramStart"/>
      <w:r w:rsidRPr="00515666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  <w:r w:rsidRPr="00515666">
        <w:rPr>
          <w:rFonts w:ascii="Times New Roman" w:hAnsi="Times New Roman" w:cs="Times New Roman"/>
          <w:b/>
          <w:sz w:val="28"/>
          <w:szCs w:val="28"/>
        </w:rPr>
        <w:t>: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Настоящая программа предназначена для повышения квалификации лиц, имеющих (или получающих</w:t>
      </w:r>
      <w:proofErr w:type="gramStart"/>
      <w:r w:rsidRPr="0051566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5666">
        <w:rPr>
          <w:rFonts w:ascii="Times New Roman" w:hAnsi="Times New Roman" w:cs="Times New Roman"/>
          <w:sz w:val="28"/>
          <w:szCs w:val="28"/>
        </w:rPr>
        <w:t xml:space="preserve"> среднее или высшее профессиональное образование.</w:t>
      </w:r>
    </w:p>
    <w:p w:rsidR="00EB56D2" w:rsidRPr="00515666" w:rsidRDefault="00EB56D2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numPr>
          <w:ilvl w:val="1"/>
          <w:numId w:val="4"/>
        </w:numPr>
        <w:spacing w:after="0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15666">
        <w:rPr>
          <w:rFonts w:ascii="Times New Roman" w:hAnsi="Times New Roman" w:cs="Times New Roman"/>
          <w:sz w:val="28"/>
          <w:szCs w:val="28"/>
        </w:rPr>
        <w:t>:</w:t>
      </w:r>
      <w:r w:rsidRPr="00515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666">
        <w:rPr>
          <w:rFonts w:ascii="Times New Roman" w:hAnsi="Times New Roman" w:cs="Times New Roman"/>
          <w:sz w:val="28"/>
          <w:szCs w:val="28"/>
        </w:rPr>
        <w:t xml:space="preserve"> совершенствование компетенций, необходимых для профессиональной деятельности, повышение профессионального уровня.</w:t>
      </w:r>
    </w:p>
    <w:p w:rsidR="00EB56D2" w:rsidRPr="00515666" w:rsidRDefault="00EB56D2">
      <w:pPr>
        <w:pStyle w:val="normal"/>
        <w:ind w:left="1077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>1.5. Нормативный срок освоения программы</w:t>
      </w:r>
      <w:r w:rsidRPr="00515666">
        <w:rPr>
          <w:rFonts w:ascii="Times New Roman" w:hAnsi="Times New Roman" w:cs="Times New Roman"/>
          <w:sz w:val="28"/>
          <w:szCs w:val="28"/>
        </w:rPr>
        <w:t xml:space="preserve">: 16 часов. </w:t>
      </w:r>
    </w:p>
    <w:p w:rsidR="00EB56D2" w:rsidRPr="00515666" w:rsidRDefault="00D52C2C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Форма освоения программы – очная.</w:t>
      </w:r>
    </w:p>
    <w:p w:rsidR="00EB56D2" w:rsidRPr="00515666" w:rsidRDefault="00EB56D2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numPr>
          <w:ilvl w:val="0"/>
          <w:numId w:val="4"/>
        </w:numPr>
        <w:spacing w:after="0"/>
        <w:ind w:hanging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</w:p>
    <w:p w:rsidR="00EB56D2" w:rsidRPr="00515666" w:rsidRDefault="00D52C2C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направлена на совершенствование компетенции работы на контрольно-кассовой технике, а также на повышение профессионального уровня работающих с данной техникой, повышение культуры обслуживания покупателей.</w:t>
      </w:r>
    </w:p>
    <w:p w:rsidR="00EB56D2" w:rsidRPr="00515666" w:rsidRDefault="00D52C2C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Профессиональная деятельность кассира-контролера связана с результатом освоения компетенций:</w:t>
      </w:r>
    </w:p>
    <w:p w:rsidR="00EB56D2" w:rsidRPr="00515666" w:rsidRDefault="00D52C2C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 ПК 1.1. Соблюдать правила эксплуатации контрольно-кассовой техники (ККТ) и выполнять расчетные операции с покупателями.</w:t>
      </w:r>
    </w:p>
    <w:p w:rsidR="00EB56D2" w:rsidRPr="00515666" w:rsidRDefault="00D52C2C">
      <w:pPr>
        <w:pStyle w:val="normal"/>
        <w:spacing w:after="0"/>
        <w:ind w:left="-5" w:firstLine="57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ПК  1.2. Проверять платежеспособность государственных денежных знаков.</w:t>
      </w:r>
    </w:p>
    <w:p w:rsidR="00EB56D2" w:rsidRPr="00515666" w:rsidRDefault="00D52C2C">
      <w:pPr>
        <w:pStyle w:val="normal"/>
        <w:spacing w:after="0"/>
        <w:ind w:left="644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ПК 1.3. Оформлять документы по кассовым операциям.</w:t>
      </w:r>
    </w:p>
    <w:p w:rsidR="00EB56D2" w:rsidRPr="00515666" w:rsidRDefault="00EB56D2">
      <w:pPr>
        <w:pStyle w:val="normal"/>
        <w:spacing w:after="0"/>
        <w:ind w:left="644"/>
        <w:jc w:val="both"/>
        <w:rPr>
          <w:rFonts w:ascii="Times New Roman" w:hAnsi="Times New Roman" w:cs="Times New Roman"/>
        </w:rPr>
      </w:pPr>
    </w:p>
    <w:p w:rsidR="00E1151A" w:rsidRPr="00EF0E32" w:rsidRDefault="00300D1C" w:rsidP="00E1151A">
      <w:pPr>
        <w:pStyle w:val="normal"/>
        <w:spacing w:line="36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1151A" w:rsidRPr="00EF0E32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Учебно-тематический план по дополнительной профессиональной программе </w:t>
      </w:r>
      <w:r w:rsidR="00E1151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повышение квалификации  по профессии “Кассир торгового зала»</w:t>
      </w:r>
      <w:r w:rsidR="00E1151A" w:rsidRPr="00EF0E32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tbl>
      <w:tblPr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3120"/>
        <w:gridCol w:w="870"/>
        <w:gridCol w:w="870"/>
        <w:gridCol w:w="1455"/>
        <w:gridCol w:w="1785"/>
      </w:tblGrid>
      <w:tr w:rsidR="00E1151A" w:rsidRPr="00EF0E32" w:rsidTr="00B26DCD">
        <w:trPr>
          <w:trHeight w:val="480"/>
        </w:trPr>
        <w:tc>
          <w:tcPr>
            <w:tcW w:w="11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модулей</w:t>
            </w:r>
          </w:p>
        </w:tc>
        <w:tc>
          <w:tcPr>
            <w:tcW w:w="31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Учебная нагрузка</w:t>
            </w:r>
          </w:p>
        </w:tc>
        <w:tc>
          <w:tcPr>
            <w:tcW w:w="17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E1151A" w:rsidRPr="00EF0E32" w:rsidTr="00B26DCD">
        <w:trPr>
          <w:trHeight w:val="480"/>
        </w:trPr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1151A" w:rsidRPr="00EF0E32" w:rsidTr="00B26DC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F0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 w:rsidRPr="00EF0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1151A" w:rsidRPr="00EF0E32" w:rsidTr="00B26DC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деловой культуры</w:t>
            </w:r>
          </w:p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E1151A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1151A" w:rsidRPr="00EF0E32" w:rsidTr="00B26DC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1151A" w:rsidRPr="00EF0E32" w:rsidTr="00B26DC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контрольно-кассовой технике и расчеты с покупателями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1151A" w:rsidRPr="00EF0E32" w:rsidTr="00B26DC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 (тест)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E1151A" w:rsidRPr="00EF0E32" w:rsidTr="00B26DC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F0E3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51A" w:rsidRPr="00EF0E32" w:rsidRDefault="00E1151A" w:rsidP="00B26DCD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1151A" w:rsidRPr="00EF0E32" w:rsidRDefault="00E1151A" w:rsidP="00E1151A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E1151A" w:rsidRDefault="00E1151A">
      <w:pPr>
        <w:pStyle w:val="normal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51A" w:rsidRPr="00515666" w:rsidRDefault="00E1151A">
      <w:pPr>
        <w:pStyle w:val="normal"/>
        <w:spacing w:after="0"/>
        <w:ind w:left="644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Программа представляет собой комплекс нормативно-методической документации, регламентирующий содержание, организацию и оценку результатов работы.  Подготовка по программе предполагает изучение следующих учебных дисциплин и профессиональных модулей:</w:t>
      </w:r>
    </w:p>
    <w:p w:rsidR="00EB56D2" w:rsidRPr="00515666" w:rsidRDefault="00D52C2C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ОП.01 - Основы деловой культуры;</w:t>
      </w:r>
    </w:p>
    <w:p w:rsidR="00EB56D2" w:rsidRPr="00515666" w:rsidRDefault="00D52C2C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ПМ.01 - Работа на контрольно-кассовой технике и расчеты с покупателями.</w:t>
      </w:r>
    </w:p>
    <w:p w:rsidR="00EB56D2" w:rsidRPr="00515666" w:rsidRDefault="00EB56D2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EB56D2" w:rsidRPr="00515666" w:rsidRDefault="00515666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D52C2C" w:rsidRPr="0051566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модуля ОП.01 “Основы деловой культуры”</w:t>
      </w:r>
    </w:p>
    <w:tbl>
      <w:tblPr>
        <w:tblStyle w:val="a5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430"/>
        <w:gridCol w:w="2595"/>
      </w:tblGrid>
      <w:tr w:rsidR="00EB56D2" w:rsidRPr="00515666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EB56D2" w:rsidRPr="00515666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1.1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психологии и этики. Обслуживание покупателей.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1 ч. лекции</w:t>
            </w:r>
          </w:p>
        </w:tc>
      </w:tr>
      <w:tr w:rsidR="00EB56D2" w:rsidRPr="00515666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разрешения конфликтов, виды конфликтов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1 ч. лекции</w:t>
            </w:r>
          </w:p>
        </w:tc>
      </w:tr>
      <w:tr w:rsidR="00EB56D2" w:rsidRPr="00515666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обслуживания покупателей разных возрастных групп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1 ч. лекции</w:t>
            </w:r>
          </w:p>
        </w:tc>
      </w:tr>
      <w:tr w:rsidR="00EB56D2" w:rsidRPr="00515666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выхода из стресса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4"/>
                <w:szCs w:val="24"/>
              </w:rPr>
              <w:t>1 ч. практическая работа</w:t>
            </w:r>
          </w:p>
        </w:tc>
      </w:tr>
      <w:tr w:rsidR="00EB56D2" w:rsidRPr="00515666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EB56D2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4 ч.</w:t>
            </w:r>
          </w:p>
        </w:tc>
      </w:tr>
    </w:tbl>
    <w:p w:rsidR="00EB56D2" w:rsidRPr="00515666" w:rsidRDefault="00EB56D2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дополнительного задания и обсуждения результатов.</w:t>
      </w:r>
    </w:p>
    <w:p w:rsidR="00EB56D2" w:rsidRPr="00515666" w:rsidRDefault="00D52C2C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Перечень самостоятельных работ: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 Тема 1.3. Дать классификацию предложенному конфликту, объяснить причину его возникновения - 1 час.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компетенций на основе полученных знаний в области психологии и </w:t>
      </w:r>
      <w:proofErr w:type="spellStart"/>
      <w:r w:rsidRPr="00515666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515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6D2" w:rsidRPr="00515666" w:rsidRDefault="00EB56D2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EB56D2" w:rsidRPr="00515666" w:rsidRDefault="00515666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D52C2C" w:rsidRPr="0051566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модуля  ПМ. 01 “Работа на контрольно-кассовой технике и расчеты с покупателями”</w:t>
      </w:r>
    </w:p>
    <w:tbl>
      <w:tblPr>
        <w:tblStyle w:val="a6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EB56D2" w:rsidRPr="00515666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EB56D2" w:rsidRPr="00515666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“Об обязательном применении ККТ при наличных расчетах с населением”. Порядок регистрации ККТ.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</w:tc>
      </w:tr>
      <w:tr w:rsidR="00EB56D2" w:rsidRPr="00515666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работы на контрольно-кассовой технике.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</w:tc>
      </w:tr>
      <w:tr w:rsidR="00EB56D2" w:rsidRPr="00515666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контрольно-кассовых машинах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  <w:proofErr w:type="gramStart"/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занятие</w:t>
            </w:r>
          </w:p>
        </w:tc>
      </w:tr>
      <w:tr w:rsidR="00EB56D2" w:rsidRPr="00515666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журнала </w:t>
            </w:r>
            <w:proofErr w:type="spellStart"/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кассира-операциониста</w:t>
            </w:r>
            <w:proofErr w:type="spellEnd"/>
          </w:p>
          <w:p w:rsidR="00EB56D2" w:rsidRPr="00515666" w:rsidRDefault="00EB56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2ч. практическое занятие</w:t>
            </w:r>
          </w:p>
        </w:tc>
      </w:tr>
      <w:tr w:rsidR="00EB56D2" w:rsidRPr="00515666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с использованием пластиковых карт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2ч. практическое занятие</w:t>
            </w:r>
          </w:p>
        </w:tc>
      </w:tr>
      <w:tr w:rsidR="00EB56D2" w:rsidRPr="00515666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EB56D2" w:rsidRPr="00515666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EB56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6D2" w:rsidRPr="00515666" w:rsidRDefault="00D52C2C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5666">
              <w:rPr>
                <w:rFonts w:ascii="Times New Roman" w:eastAsia="Times New Roman" w:hAnsi="Times New Roman" w:cs="Times New Roman"/>
                <w:sz w:val="28"/>
                <w:szCs w:val="28"/>
              </w:rPr>
              <w:t>12ч.</w:t>
            </w:r>
          </w:p>
        </w:tc>
      </w:tr>
    </w:tbl>
    <w:p w:rsidR="00EB56D2" w:rsidRPr="00515666" w:rsidRDefault="00EB56D2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занятий: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>Включение ККМ, снятие утреннего отчета, работа на ККМ - 2ч.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Работа со сканером, заключительные операции при работе на ККМ - 2ч.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Заполнение журнала </w:t>
      </w:r>
      <w:proofErr w:type="spellStart"/>
      <w:r w:rsidRPr="00515666">
        <w:rPr>
          <w:rFonts w:ascii="Times New Roman" w:eastAsia="Times New Roman" w:hAnsi="Times New Roman" w:cs="Times New Roman"/>
          <w:sz w:val="28"/>
          <w:szCs w:val="28"/>
        </w:rPr>
        <w:t>кассира-операциониста</w:t>
      </w:r>
      <w:proofErr w:type="spellEnd"/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 - 2ч.</w:t>
      </w:r>
    </w:p>
    <w:p w:rsidR="00EB56D2" w:rsidRPr="00515666" w:rsidRDefault="00EB56D2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модуля: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-эксплуатации контрольно-кассовой техники (ККТ) и обслуживания;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B56D2" w:rsidRPr="00515666" w:rsidRDefault="00D52C2C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 ККТ различных видов;</w:t>
      </w:r>
    </w:p>
    <w:p w:rsidR="00EB56D2" w:rsidRPr="00515666" w:rsidRDefault="00D52C2C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работать на ККТ различных видов: автономных, пассивных системных (компьютеризированных кассовых машинах - POS тер регистраторах);</w:t>
      </w:r>
    </w:p>
    <w:p w:rsidR="00EB56D2" w:rsidRPr="00515666" w:rsidRDefault="00D52C2C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устранять мелкие неисправности при работе на ККТ;</w:t>
      </w:r>
    </w:p>
    <w:p w:rsidR="00EB56D2" w:rsidRPr="00515666" w:rsidRDefault="00D52C2C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распознавать платежеспособность государственных денежных знаков;</w:t>
      </w:r>
    </w:p>
    <w:p w:rsidR="00EB56D2" w:rsidRPr="00515666" w:rsidRDefault="00D52C2C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осуществлять заключительные операции при работе на ККТ;</w:t>
      </w:r>
    </w:p>
    <w:p w:rsidR="00EB56D2" w:rsidRPr="00515666" w:rsidRDefault="00D52C2C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оформлять документы по кассовым операциям;</w:t>
      </w:r>
    </w:p>
    <w:p w:rsidR="00EB56D2" w:rsidRPr="00515666" w:rsidRDefault="00D52C2C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по технике безопасности; </w:t>
      </w:r>
    </w:p>
    <w:p w:rsidR="00EB56D2" w:rsidRPr="00515666" w:rsidRDefault="00D52C2C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B56D2" w:rsidRPr="00515666" w:rsidRDefault="00D52C2C">
      <w:pPr>
        <w:pStyle w:val="normal"/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регламентирующие применение ККТ;</w:t>
      </w:r>
    </w:p>
    <w:p w:rsidR="00EB56D2" w:rsidRPr="00515666" w:rsidRDefault="00D52C2C">
      <w:pPr>
        <w:pStyle w:val="normal"/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правила расчетов и обслуживания покупателей;</w:t>
      </w:r>
    </w:p>
    <w:p w:rsidR="00EB56D2" w:rsidRPr="00515666" w:rsidRDefault="00D52C2C">
      <w:pPr>
        <w:pStyle w:val="normal"/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типовые правила обслуживания эксплуатации ККТ и правила регистрации;</w:t>
      </w:r>
    </w:p>
    <w:p w:rsidR="00EB56D2" w:rsidRPr="00515666" w:rsidRDefault="00D52C2C">
      <w:pPr>
        <w:pStyle w:val="normal"/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классификацию устройства ККТ;</w:t>
      </w:r>
    </w:p>
    <w:p w:rsidR="00EB56D2" w:rsidRPr="00515666" w:rsidRDefault="00D52C2C">
      <w:pPr>
        <w:pStyle w:val="normal"/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основные режимы ККТ;</w:t>
      </w:r>
    </w:p>
    <w:p w:rsidR="00EB56D2" w:rsidRPr="00515666" w:rsidRDefault="00D52C2C">
      <w:pPr>
        <w:pStyle w:val="normal"/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особенности технического обслуживания ККТ;</w:t>
      </w:r>
    </w:p>
    <w:p w:rsidR="00EB56D2" w:rsidRPr="00515666" w:rsidRDefault="00D52C2C">
      <w:pPr>
        <w:pStyle w:val="normal"/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признаки платежеспособности государственных денежных знаков, хранения и выдачи денежных средств, отличительные признаки безналичного расчета;</w:t>
      </w:r>
    </w:p>
    <w:p w:rsidR="00EB56D2" w:rsidRPr="00515666" w:rsidRDefault="00D52C2C">
      <w:pPr>
        <w:pStyle w:val="normal"/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правила оформления документов по кассовым операциям.</w:t>
      </w:r>
    </w:p>
    <w:p w:rsidR="00EB56D2" w:rsidRPr="00515666" w:rsidRDefault="00EB56D2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Промежуточный контроль полученных знаний осуществляется путем обсуждения проблемных тем модуля, консультаций и проверки домашнего задания.</w:t>
      </w:r>
    </w:p>
    <w:p w:rsidR="00953C06" w:rsidRPr="00515666" w:rsidRDefault="00953C06" w:rsidP="00953C0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занятий</w:t>
      </w:r>
    </w:p>
    <w:tbl>
      <w:tblPr>
        <w:tblStyle w:val="a7"/>
        <w:tblW w:w="0" w:type="auto"/>
        <w:tblLook w:val="04A0"/>
      </w:tblPr>
      <w:tblGrid>
        <w:gridCol w:w="1099"/>
        <w:gridCol w:w="2187"/>
        <w:gridCol w:w="2462"/>
        <w:gridCol w:w="3823"/>
      </w:tblGrid>
      <w:tr w:rsidR="00953C06" w:rsidRPr="00515666" w:rsidTr="00F105CA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953C06" w:rsidRPr="00515666" w:rsidTr="00F105CA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C06" w:rsidRPr="00515666" w:rsidRDefault="00953C06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3C06" w:rsidRPr="00515666" w:rsidRDefault="00953C06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3C06" w:rsidRPr="00515666" w:rsidRDefault="00953C06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66D1D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0B6DE3" w:rsidP="000B6DE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C06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06" w:rsidRPr="00515666" w:rsidRDefault="00953C06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0B6DE3" w:rsidP="000B6DE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C06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06" w:rsidRPr="00515666" w:rsidRDefault="00953C06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0B6DE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C06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06" w:rsidRPr="00515666" w:rsidRDefault="00953C06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66D1D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18:00-20:30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0B6DE3" w:rsidP="000B6DE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953C06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06" w:rsidRPr="00515666" w:rsidRDefault="00953C06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66D1D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18:00-20:30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0B6DE3" w:rsidP="000B6DE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953C06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06" w:rsidRPr="00515666" w:rsidRDefault="00953C06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53C06"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0B6DE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953C06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C06" w:rsidRPr="00515666" w:rsidRDefault="00953C06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0B6DE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C06" w:rsidRPr="00515666" w:rsidTr="00F105CA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C06" w:rsidRPr="00515666" w:rsidRDefault="00953C06" w:rsidP="000B6DE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DE3" w:rsidRPr="00515666" w:rsidTr="00F105CA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DE3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DE3" w:rsidRPr="00515666" w:rsidRDefault="000B6DE3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DE3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DE3" w:rsidRPr="00515666" w:rsidRDefault="000B6DE3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DE3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DE3" w:rsidRPr="00515666" w:rsidRDefault="000B6DE3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18:00-20:30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0B6DE3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DE3" w:rsidRPr="00515666" w:rsidRDefault="000B6DE3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18:00-20:30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0B6DE3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DE3" w:rsidRPr="00515666" w:rsidRDefault="000B6DE3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87:00-21:00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0B6DE3" w:rsidRPr="00515666" w:rsidTr="00F105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DE3" w:rsidRPr="00515666" w:rsidRDefault="000B6DE3" w:rsidP="00F1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DE3" w:rsidRPr="00515666" w:rsidRDefault="000B6DE3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C06" w:rsidRPr="00515666" w:rsidTr="00F105CA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06" w:rsidRPr="00515666" w:rsidRDefault="00953C06" w:rsidP="00F105C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66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C06" w:rsidRPr="00515666" w:rsidRDefault="00953C06" w:rsidP="000B6DE3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490" w:rsidRPr="00515666" w:rsidRDefault="00DE5490" w:rsidP="00DE5490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90" w:rsidRPr="00515666" w:rsidRDefault="00DE5490" w:rsidP="00DE5490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>5. Общие требования к организации образовательного процесса</w:t>
      </w:r>
    </w:p>
    <w:p w:rsidR="00DE5490" w:rsidRPr="00515666" w:rsidRDefault="00DE5490" w:rsidP="00DE5490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определено конкретным видом профессиональной деятельности, к которому готовится </w:t>
      </w:r>
      <w:proofErr w:type="gramStart"/>
      <w:r w:rsidRPr="0051566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5666">
        <w:rPr>
          <w:rFonts w:ascii="Times New Roman" w:hAnsi="Times New Roman" w:cs="Times New Roman"/>
          <w:sz w:val="28"/>
          <w:szCs w:val="28"/>
        </w:rPr>
        <w:t>. В целях реализации компетентного подхода предусмотрено использование в образовательном процессе действующих законодательных актов, использование сканера, как современного вида контрольно-кассового оборудования, анализа производственных ситуаций.</w:t>
      </w:r>
    </w:p>
    <w:p w:rsidR="00DE5490" w:rsidRPr="00515666" w:rsidRDefault="00DE5490" w:rsidP="00DE5490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DE5490" w:rsidRPr="00515666" w:rsidRDefault="00DE5490" w:rsidP="00DE5490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b/>
          <w:sz w:val="28"/>
          <w:szCs w:val="28"/>
        </w:rPr>
        <w:t>6. Кадровое обеспечение образовательного процесса</w:t>
      </w:r>
    </w:p>
    <w:p w:rsidR="00DE5490" w:rsidRPr="00515666" w:rsidRDefault="00DE5490" w:rsidP="00DE5490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515666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кадров: среднее профессиональное или высшее профессиональное образование, соответствующее данному профилю. Опыт деятельности в организациях соответствующей профессиональной сферы является обязательным.</w:t>
      </w:r>
    </w:p>
    <w:p w:rsidR="00953C06" w:rsidRPr="00515666" w:rsidRDefault="00953C06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EB56D2" w:rsidRPr="00515666" w:rsidRDefault="00DE5490">
      <w:pPr>
        <w:pStyle w:val="normal"/>
        <w:spacing w:line="360" w:lineRule="auto"/>
        <w:ind w:left="-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D52C2C" w:rsidRPr="00515666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EB56D2" w:rsidRPr="00515666" w:rsidRDefault="00D52C2C">
      <w:pPr>
        <w:pStyle w:val="normal"/>
        <w:spacing w:line="360" w:lineRule="auto"/>
        <w:ind w:left="-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EB56D2" w:rsidRPr="00515666" w:rsidRDefault="00D52C2C">
      <w:pPr>
        <w:pStyle w:val="normal"/>
        <w:numPr>
          <w:ilvl w:val="0"/>
          <w:numId w:val="1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Федеральный закон от 22.05.2003 №54-ФЗ “О применении ККТ при осуществлении расчетов с населением (с изменениями и дополнением).</w:t>
      </w:r>
    </w:p>
    <w:p w:rsidR="00EB56D2" w:rsidRPr="00515666" w:rsidRDefault="00D52C2C">
      <w:pPr>
        <w:pStyle w:val="normal"/>
        <w:numPr>
          <w:ilvl w:val="0"/>
          <w:numId w:val="1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Письмо ФКС РФ №АС-4-212888 “О регистрации в налоговых органах ККТ, входящих в состав платежных терминалов”.</w:t>
      </w:r>
    </w:p>
    <w:p w:rsidR="00EB56D2" w:rsidRPr="00515666" w:rsidRDefault="00D52C2C">
      <w:pPr>
        <w:pStyle w:val="normal"/>
        <w:numPr>
          <w:ilvl w:val="0"/>
          <w:numId w:val="1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Классификатор ККТ, используемых на территории РФ.</w:t>
      </w:r>
    </w:p>
    <w:p w:rsidR="00EB56D2" w:rsidRPr="00515666" w:rsidRDefault="00D52C2C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EB56D2" w:rsidRPr="00515666" w:rsidRDefault="00D52C2C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Касьянова Г.Ю. “Контрольно-кассовая техника: практика применения”, изд. “Абак”, Москва, 2013.</w:t>
      </w:r>
    </w:p>
    <w:p w:rsidR="00EB56D2" w:rsidRPr="00515666" w:rsidRDefault="00D52C2C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Положение по применению ККМ при осуществлении денежных расчетов с населением Сов. Мин. и Правительства РФ </w:t>
      </w:r>
      <w:proofErr w:type="spellStart"/>
      <w:r w:rsidRPr="00515666">
        <w:rPr>
          <w:rFonts w:ascii="Times New Roman" w:eastAsia="Times New Roman" w:hAnsi="Times New Roman" w:cs="Times New Roman"/>
          <w:sz w:val="28"/>
          <w:szCs w:val="28"/>
        </w:rPr>
        <w:t>оот</w:t>
      </w:r>
      <w:proofErr w:type="spellEnd"/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 30.07.1993 №745.</w:t>
      </w:r>
    </w:p>
    <w:p w:rsidR="00EB56D2" w:rsidRPr="00515666" w:rsidRDefault="00D52C2C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Письмо Государственной Межведомственной Экспертной комиссии по ККМ №НИ-7-185</w:t>
      </w:r>
    </w:p>
    <w:p w:rsidR="00EB56D2" w:rsidRPr="00515666" w:rsidRDefault="00D52C2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D52C2C" w:rsidRPr="00515666" w:rsidRDefault="00D52C2C" w:rsidP="00D52C2C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t>buhcon</w:t>
      </w:r>
      <w:proofErr w:type="spellEnd"/>
      <w:r w:rsidRPr="005156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D52C2C" w:rsidRPr="00515666" w:rsidRDefault="00D52C2C" w:rsidP="00D52C2C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2. http//repetitor-nachbuh.ru/ index.php/map-site</w:t>
      </w:r>
    </w:p>
    <w:p w:rsidR="00D52C2C" w:rsidRPr="00515666" w:rsidRDefault="00D52C2C" w:rsidP="00D52C2C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156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t>buh</w:t>
      </w:r>
      <w:proofErr w:type="spellEnd"/>
      <w:r w:rsidRPr="005156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1566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5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C2C" w:rsidRPr="00515666" w:rsidRDefault="00D52C2C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9D220E" w:rsidRPr="00515666" w:rsidRDefault="00DE5490" w:rsidP="009D220E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9D220E" w:rsidRPr="00515666">
        <w:rPr>
          <w:rFonts w:ascii="Times New Roman" w:eastAsia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9D220E" w:rsidRPr="00515666" w:rsidRDefault="009D220E" w:rsidP="009D220E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Оборудование рабочего места включает:</w:t>
      </w:r>
    </w:p>
    <w:p w:rsidR="009D220E" w:rsidRPr="00515666" w:rsidRDefault="009D220E" w:rsidP="009D220E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контрольно-кассовые машины АМС-100;</w:t>
      </w:r>
    </w:p>
    <w:p w:rsidR="009D220E" w:rsidRPr="00515666" w:rsidRDefault="009D220E" w:rsidP="009D220E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контрольно-кассовые машины ЭКР;</w:t>
      </w:r>
    </w:p>
    <w:p w:rsidR="009D220E" w:rsidRPr="00515666" w:rsidRDefault="009D220E" w:rsidP="009D220E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сканер для считывания штрих-кода;</w:t>
      </w:r>
    </w:p>
    <w:p w:rsidR="009D220E" w:rsidRPr="00515666" w:rsidRDefault="009D220E" w:rsidP="009D220E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бланки первичной документации кассира;</w:t>
      </w:r>
    </w:p>
    <w:p w:rsidR="009D220E" w:rsidRPr="00515666" w:rsidRDefault="009D220E" w:rsidP="009D220E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Калькуляторы;</w:t>
      </w:r>
    </w:p>
    <w:p w:rsidR="009D220E" w:rsidRPr="00515666" w:rsidRDefault="009D220E" w:rsidP="009D220E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алгоритмы работы на ККМ;</w:t>
      </w:r>
    </w:p>
    <w:p w:rsidR="009D220E" w:rsidRPr="00515666" w:rsidRDefault="009D220E" w:rsidP="009D220E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учебно-наглядные пособия по работе на ККМ.</w:t>
      </w:r>
    </w:p>
    <w:p w:rsidR="00EB56D2" w:rsidRPr="00515666" w:rsidRDefault="00EB56D2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EB56D2" w:rsidRPr="00515666" w:rsidRDefault="00DE5490" w:rsidP="00DE5490">
      <w:pPr>
        <w:pStyle w:val="normal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D52C2C" w:rsidRPr="00515666">
        <w:rPr>
          <w:rFonts w:ascii="Times New Roman" w:eastAsia="Times New Roman" w:hAnsi="Times New Roman" w:cs="Times New Roman"/>
          <w:b/>
          <w:sz w:val="28"/>
          <w:szCs w:val="28"/>
        </w:rPr>
        <w:t>Итоговое тестирование</w:t>
      </w:r>
    </w:p>
    <w:p w:rsidR="00EB56D2" w:rsidRPr="00515666" w:rsidRDefault="00D52C2C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ли хранить </w:t>
      </w:r>
      <w:proofErr w:type="gramStart"/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личные</w:t>
      </w:r>
      <w:proofErr w:type="gramEnd"/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деньге в кассе:</w:t>
      </w:r>
    </w:p>
    <w:p w:rsidR="00EB56D2" w:rsidRPr="00515666" w:rsidRDefault="00D52C2C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А, Нет, нельзя;</w:t>
      </w:r>
    </w:p>
    <w:p w:rsidR="00EB56D2" w:rsidRPr="00515666" w:rsidRDefault="00D52C2C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Б. Можно, известив руководителя.</w:t>
      </w:r>
    </w:p>
    <w:p w:rsidR="00EB56D2" w:rsidRPr="00515666" w:rsidRDefault="00D52C2C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В. Можно, известив старшего кассира.</w:t>
      </w:r>
    </w:p>
    <w:p w:rsidR="00EB56D2" w:rsidRPr="00515666" w:rsidRDefault="00D52C2C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Г. Можно всегда.</w:t>
      </w:r>
    </w:p>
    <w:p w:rsidR="00EB56D2" w:rsidRPr="00515666" w:rsidRDefault="00212FA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Кто имеет доступ к фиск</w:t>
      </w:r>
      <w:r w:rsidR="00D52C2C" w:rsidRPr="00515666">
        <w:rPr>
          <w:rFonts w:ascii="Times New Roman" w:eastAsia="Times New Roman" w:hAnsi="Times New Roman" w:cs="Times New Roman"/>
          <w:b/>
          <w:sz w:val="28"/>
          <w:szCs w:val="28"/>
        </w:rPr>
        <w:t>альной памяти: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А. Руководитель;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Б. Старший кассир;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В. Мастер из центра тех. обслуживания;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Г. Налоговый инспектор.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Можно ли по штрих-коду определить изготовителя: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А. Нет, нельзя;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Б. Можно определить;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В. Можно, но в исключительных случаях;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Г. Нет верного ответа.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После того, как ККМ была исключена из </w:t>
      </w:r>
      <w:proofErr w:type="spellStart"/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Госреестра</w:t>
      </w:r>
      <w:proofErr w:type="spellEnd"/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, можно ли ее использовать: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А. Нет;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Б. Можно;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В. Можно, но не более 7 лет со дня выпуска;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Г. Можно, но не более 5 лет.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5. Сколько раз в день кассир может снять “</w:t>
      </w:r>
      <w:proofErr w:type="spellStart"/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” отчет: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А. Только один раз утром;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Б. Только один раз вечером;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В. Несколько раз в день;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Г. Не имеет значения;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Д. Нет верного ответа.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6. Штраф за нарушения ведения кассовых операций составляет с организации: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А. От 30 000 до 40 000 руб.;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Б. От 10 000 до 20 000 руб.;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В. 100 000 руб.;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lastRenderedPageBreak/>
        <w:t>Г. 10 000 руб.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7. В каких случаях недостачу денег в кассе следует оформить актом: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А. Если недостача более 5 руб.;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Б. Если недостача более 10 руб.;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В. Всегда оформлять актом;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Г. Более 100 руб.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8. Если зашел спор с покупателем о сумме сдачи надо: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А. Снять “</w:t>
      </w:r>
      <w:proofErr w:type="spellStart"/>
      <w:r w:rsidRPr="0051566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15666">
        <w:rPr>
          <w:rFonts w:ascii="Times New Roman" w:eastAsia="Times New Roman" w:hAnsi="Times New Roman" w:cs="Times New Roman"/>
          <w:sz w:val="28"/>
          <w:szCs w:val="28"/>
        </w:rPr>
        <w:t>” отчет одному;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Б. Снять “</w:t>
      </w:r>
      <w:proofErr w:type="spellStart"/>
      <w:r w:rsidRPr="0051566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15666">
        <w:rPr>
          <w:rFonts w:ascii="Times New Roman" w:eastAsia="Times New Roman" w:hAnsi="Times New Roman" w:cs="Times New Roman"/>
          <w:sz w:val="28"/>
          <w:szCs w:val="28"/>
        </w:rPr>
        <w:t>” отчет со старшим кассиром;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В. Обратиться к свидетелям;</w:t>
      </w:r>
    </w:p>
    <w:p w:rsidR="00EB56D2" w:rsidRPr="00515666" w:rsidRDefault="00D52C2C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Г. Покупатель всегда прав.</w:t>
      </w:r>
    </w:p>
    <w:p w:rsidR="00EB56D2" w:rsidRPr="00515666" w:rsidRDefault="00EB56D2">
      <w:pPr>
        <w:pStyle w:val="normal"/>
        <w:spacing w:after="0"/>
        <w:ind w:left="644"/>
        <w:jc w:val="both"/>
        <w:rPr>
          <w:rFonts w:ascii="Times New Roman" w:hAnsi="Times New Roman" w:cs="Times New Roman"/>
        </w:rPr>
      </w:pPr>
    </w:p>
    <w:p w:rsidR="00EB56D2" w:rsidRDefault="00EB56D2">
      <w:pPr>
        <w:pStyle w:val="normal"/>
        <w:ind w:left="644"/>
        <w:jc w:val="both"/>
        <w:rPr>
          <w:rFonts w:ascii="Times New Roman" w:hAnsi="Times New Roman" w:cs="Times New Roman"/>
        </w:rPr>
      </w:pPr>
    </w:p>
    <w:p w:rsidR="00052D95" w:rsidRDefault="00052D95">
      <w:pPr>
        <w:pStyle w:val="normal"/>
        <w:ind w:left="644"/>
        <w:jc w:val="both"/>
        <w:rPr>
          <w:rFonts w:ascii="Times New Roman" w:hAnsi="Times New Roman" w:cs="Times New Roman"/>
        </w:rPr>
      </w:pPr>
    </w:p>
    <w:p w:rsidR="00052D95" w:rsidRPr="00515666" w:rsidRDefault="00052D95">
      <w:pPr>
        <w:pStyle w:val="normal"/>
        <w:ind w:left="644"/>
        <w:jc w:val="both"/>
        <w:rPr>
          <w:rFonts w:ascii="Times New Roman" w:hAnsi="Times New Roman" w:cs="Times New Roman"/>
        </w:rPr>
      </w:pPr>
    </w:p>
    <w:p w:rsidR="00EB56D2" w:rsidRPr="00515666" w:rsidRDefault="00EB56D2">
      <w:pPr>
        <w:pStyle w:val="normal"/>
        <w:jc w:val="both"/>
        <w:rPr>
          <w:rFonts w:ascii="Times New Roman" w:hAnsi="Times New Roman" w:cs="Times New Roman"/>
        </w:rPr>
      </w:pPr>
    </w:p>
    <w:p w:rsidR="00052D95" w:rsidRPr="00052D95" w:rsidRDefault="00052D95" w:rsidP="00052D95">
      <w:pPr>
        <w:pStyle w:val="normal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052D95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 и критерии оценивания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Программа повышения квалификации предполагает входное и выходное тестирование, завершается итоговой аттестацией слушателей. По результатам итоговой аттестации слушателям выдается удостоверение о повышении квалификации.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считается освоенной, если успешно пройдена итоговая аттестация.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b/>
          <w:sz w:val="28"/>
          <w:szCs w:val="28"/>
        </w:rPr>
        <w:t>Оценочный материал:</w:t>
      </w: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Тест для контроля знаний.</w:t>
      </w:r>
    </w:p>
    <w:p w:rsidR="00EB56D2" w:rsidRPr="00515666" w:rsidRDefault="00EB56D2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EB56D2" w:rsidRPr="00515666" w:rsidRDefault="00D52C2C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515666">
        <w:rPr>
          <w:rFonts w:ascii="Times New Roman" w:eastAsia="Times New Roman" w:hAnsi="Times New Roman" w:cs="Times New Roman"/>
          <w:sz w:val="28"/>
          <w:szCs w:val="28"/>
        </w:rPr>
        <w:t>Составитель программы - Козырева И.Б.</w:t>
      </w:r>
    </w:p>
    <w:sectPr w:rsidR="00EB56D2" w:rsidRPr="00515666" w:rsidSect="00EB56D2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1B9"/>
    <w:multiLevelType w:val="multilevel"/>
    <w:tmpl w:val="BEF8B3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2C5765"/>
    <w:multiLevelType w:val="multilevel"/>
    <w:tmpl w:val="17AED5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F283122"/>
    <w:multiLevelType w:val="multilevel"/>
    <w:tmpl w:val="4482C1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22261D1"/>
    <w:multiLevelType w:val="multilevel"/>
    <w:tmpl w:val="961071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F6D56C9"/>
    <w:multiLevelType w:val="multilevel"/>
    <w:tmpl w:val="705AB1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6856ED0"/>
    <w:multiLevelType w:val="multilevel"/>
    <w:tmpl w:val="FA60CD72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4"/>
      <w:numFmt w:val="decimal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b/>
      </w:rPr>
    </w:lvl>
  </w:abstractNum>
  <w:abstractNum w:abstractNumId="6">
    <w:nsid w:val="3D4F2FC4"/>
    <w:multiLevelType w:val="multilevel"/>
    <w:tmpl w:val="51EC31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46031609"/>
    <w:multiLevelType w:val="hybridMultilevel"/>
    <w:tmpl w:val="E3D4C21C"/>
    <w:lvl w:ilvl="0" w:tplc="51104E54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73315"/>
    <w:multiLevelType w:val="multilevel"/>
    <w:tmpl w:val="E44E1E7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9">
    <w:nsid w:val="64E02A02"/>
    <w:multiLevelType w:val="multilevel"/>
    <w:tmpl w:val="7BECA1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B56D2"/>
    <w:rsid w:val="00052D95"/>
    <w:rsid w:val="000A5997"/>
    <w:rsid w:val="000B6DE3"/>
    <w:rsid w:val="00212FAC"/>
    <w:rsid w:val="00300D1C"/>
    <w:rsid w:val="003452F9"/>
    <w:rsid w:val="003A0C46"/>
    <w:rsid w:val="004D0059"/>
    <w:rsid w:val="00515666"/>
    <w:rsid w:val="00777066"/>
    <w:rsid w:val="007C468A"/>
    <w:rsid w:val="00953C06"/>
    <w:rsid w:val="00966D1D"/>
    <w:rsid w:val="009D220E"/>
    <w:rsid w:val="00AB1A6B"/>
    <w:rsid w:val="00AB6F33"/>
    <w:rsid w:val="00B13BA7"/>
    <w:rsid w:val="00B4082E"/>
    <w:rsid w:val="00D52C2C"/>
    <w:rsid w:val="00DE5490"/>
    <w:rsid w:val="00E1151A"/>
    <w:rsid w:val="00EB56D2"/>
    <w:rsid w:val="00F3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2E"/>
  </w:style>
  <w:style w:type="paragraph" w:styleId="1">
    <w:name w:val="heading 1"/>
    <w:basedOn w:val="normal"/>
    <w:next w:val="normal"/>
    <w:rsid w:val="00EB56D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B56D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B56D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B56D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B56D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EB56D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B56D2"/>
  </w:style>
  <w:style w:type="table" w:customStyle="1" w:styleId="TableNormal">
    <w:name w:val="Table Normal"/>
    <w:rsid w:val="00EB56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B56D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EB56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B56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B56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5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Никс</cp:lastModifiedBy>
  <cp:revision>20</cp:revision>
  <cp:lastPrinted>2016-06-20T05:44:00Z</cp:lastPrinted>
  <dcterms:created xsi:type="dcterms:W3CDTF">2016-02-23T13:12:00Z</dcterms:created>
  <dcterms:modified xsi:type="dcterms:W3CDTF">2019-06-19T17:03:00Z</dcterms:modified>
</cp:coreProperties>
</file>